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E477" w14:textId="77777777"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B3F7425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C578AF8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57B0DEC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CD1CCFB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7B1A680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54D7D39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8C9F64F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6FAFF4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61F3030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5887789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F5E6AEE" w14:textId="77777777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391416" w14:textId="77777777" w:rsidR="00C8738D" w:rsidRDefault="00C8738D" w:rsidP="008B7C7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правительства Е</w:t>
      </w:r>
      <w:r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7C7C">
        <w:rPr>
          <w:rFonts w:ascii="Times New Roman" w:hAnsi="Times New Roman"/>
          <w:color w:val="000000"/>
          <w:sz w:val="28"/>
          <w:szCs w:val="28"/>
        </w:rPr>
        <w:t>19.05.2020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165</w:t>
      </w:r>
      <w:r w:rsidRPr="00C8738D">
        <w:rPr>
          <w:rFonts w:ascii="Times New Roman" w:hAnsi="Times New Roman"/>
          <w:color w:val="000000"/>
          <w:sz w:val="28"/>
          <w:szCs w:val="28"/>
        </w:rPr>
        <w:t>-пп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B7C7C">
        <w:rPr>
          <w:rFonts w:ascii="Times New Roman" w:hAnsi="Times New Roman"/>
          <w:color w:val="000000"/>
          <w:sz w:val="28"/>
          <w:szCs w:val="28"/>
        </w:rPr>
        <w:t>О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 w:rsidR="008B7C7C">
        <w:rPr>
          <w:rFonts w:ascii="Times New Roman" w:hAnsi="Times New Roman"/>
          <w:color w:val="000000"/>
          <w:sz w:val="28"/>
          <w:szCs w:val="28"/>
        </w:rPr>
        <w:t>П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равил предоставления 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и методики распределения в 2020 </w:t>
      </w:r>
      <w:r w:rsidR="008B7C7C" w:rsidRPr="003061DD">
        <w:rPr>
          <w:rFonts w:ascii="Times New Roman" w:hAnsi="Times New Roman"/>
          <w:sz w:val="28"/>
          <w:szCs w:val="28"/>
        </w:rPr>
        <w:t>–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 2021 годах иного межбюджетного трансферта из областного бюджета за счет средств федерального бюджета бюдж</w:t>
      </w:r>
      <w:r w:rsidR="008B7C7C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врейской автономной области 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>на разработку проектной документации и капитальный ремонт пришкольной территории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>общеобразовательных организаций в целях создания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>(модернизации) плоскостных спортивных сооружений</w:t>
      </w:r>
      <w:r w:rsidR="00FA2755">
        <w:rPr>
          <w:rFonts w:ascii="Times New Roman" w:hAnsi="Times New Roman"/>
          <w:color w:val="000000"/>
          <w:sz w:val="28"/>
          <w:szCs w:val="28"/>
        </w:rPr>
        <w:t>»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C471D9" w14:textId="77777777"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507436" w14:textId="77777777"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872869" w14:textId="77777777" w:rsidR="00C8738D" w:rsidRDefault="00FA2755" w:rsidP="00FA2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14:paraId="30263A75" w14:textId="77777777" w:rsidR="00C8738D" w:rsidRPr="005F19DA" w:rsidRDefault="00FA2755" w:rsidP="00C873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="00C8738D"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14:paraId="459D6D13" w14:textId="77777777" w:rsidR="00C8738D" w:rsidRPr="00630E4C" w:rsidRDefault="00C8738D" w:rsidP="00C873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DA"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FA2755">
        <w:rPr>
          <w:rFonts w:ascii="Times New Roman" w:hAnsi="Times New Roman"/>
          <w:sz w:val="28"/>
          <w:szCs w:val="24"/>
          <w:lang w:eastAsia="ru-RU"/>
        </w:rPr>
        <w:t>Внести в</w:t>
      </w:r>
      <w:r w:rsidR="00FA2755" w:rsidRPr="00FA2755">
        <w:rPr>
          <w:rFonts w:ascii="Times New Roman" w:hAnsi="Times New Roman"/>
          <w:color w:val="000000"/>
          <w:sz w:val="28"/>
          <w:szCs w:val="28"/>
        </w:rPr>
        <w:t xml:space="preserve"> постановление правительства Еврейской автономной области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от 19.05.2020 № 165-пп «Об утверждении Правил предоставления и методики распределения в 2020 – 2021 годах иного межбюджетного трансферта 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</w:t>
      </w:r>
      <w:r w:rsidR="008B7C7C" w:rsidRPr="00630E4C">
        <w:rPr>
          <w:rFonts w:ascii="Times New Roman" w:hAnsi="Times New Roman"/>
          <w:color w:val="000000"/>
          <w:sz w:val="28"/>
          <w:szCs w:val="28"/>
        </w:rPr>
        <w:t xml:space="preserve">плоскостных спортивных сооружений» </w:t>
      </w:r>
      <w:r w:rsidRPr="00630E4C">
        <w:rPr>
          <w:rFonts w:ascii="Times New Roman" w:hAnsi="Times New Roman"/>
          <w:sz w:val="28"/>
          <w:szCs w:val="24"/>
          <w:lang w:eastAsia="ru-RU"/>
        </w:rPr>
        <w:t>изменения, изложив его в следующей редакции:</w:t>
      </w:r>
    </w:p>
    <w:p w14:paraId="436E522F" w14:textId="78424921" w:rsidR="00C8738D" w:rsidRPr="00630E4C" w:rsidRDefault="00FA2755" w:rsidP="00C8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E4C">
        <w:rPr>
          <w:rFonts w:ascii="Times New Roman" w:hAnsi="Times New Roman"/>
          <w:sz w:val="28"/>
          <w:szCs w:val="28"/>
        </w:rPr>
        <w:t>«</w:t>
      </w:r>
      <w:r w:rsidR="008B7C7C" w:rsidRPr="00630E4C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630E4C">
        <w:rPr>
          <w:rFonts w:ascii="Times New Roman" w:hAnsi="Times New Roman"/>
          <w:color w:val="000000"/>
          <w:sz w:val="28"/>
          <w:szCs w:val="28"/>
        </w:rPr>
        <w:t>Порядка</w:t>
      </w:r>
      <w:r w:rsidR="008B7C7C" w:rsidRPr="00630E4C">
        <w:rPr>
          <w:rFonts w:ascii="Times New Roman" w:hAnsi="Times New Roman"/>
          <w:color w:val="000000"/>
          <w:sz w:val="28"/>
          <w:szCs w:val="28"/>
        </w:rPr>
        <w:t xml:space="preserve"> предоставления и методики распределения                    </w:t>
      </w:r>
      <w:r w:rsidR="00956C52" w:rsidRPr="00630E4C">
        <w:rPr>
          <w:rFonts w:ascii="Times New Roman" w:hAnsi="Times New Roman"/>
          <w:color w:val="000000"/>
          <w:sz w:val="28"/>
          <w:szCs w:val="28"/>
        </w:rPr>
        <w:t>в 2020 – 2023</w:t>
      </w:r>
      <w:r w:rsidR="008B7C7C" w:rsidRPr="00630E4C">
        <w:rPr>
          <w:rFonts w:ascii="Times New Roman" w:hAnsi="Times New Roman"/>
          <w:color w:val="000000"/>
          <w:sz w:val="28"/>
          <w:szCs w:val="28"/>
        </w:rPr>
        <w:t xml:space="preserve">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</w:t>
      </w:r>
      <w:r w:rsidRPr="00630E4C">
        <w:rPr>
          <w:rFonts w:ascii="Times New Roman" w:hAnsi="Times New Roman"/>
          <w:color w:val="000000"/>
          <w:sz w:val="28"/>
          <w:szCs w:val="28"/>
        </w:rPr>
        <w:t>»</w:t>
      </w:r>
    </w:p>
    <w:p w14:paraId="7A53BE92" w14:textId="77777777" w:rsidR="00C8738D" w:rsidRPr="00630E4C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2DDA6" w14:textId="77777777" w:rsidR="008B7C7C" w:rsidRPr="00630E4C" w:rsidRDefault="008B7C7C" w:rsidP="008B7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0E4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630E4C">
          <w:rPr>
            <w:rFonts w:ascii="Times New Roman" w:hAnsi="Times New Roman"/>
            <w:sz w:val="28"/>
            <w:szCs w:val="28"/>
          </w:rPr>
          <w:t>статьей 139.1</w:t>
        </w:r>
      </w:hyperlink>
      <w:r w:rsidRPr="00630E4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государственной </w:t>
      </w:r>
      <w:hyperlink r:id="rId9" w:history="1">
        <w:r w:rsidRPr="00630E4C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630E4C">
        <w:rPr>
          <w:rFonts w:ascii="Times New Roman" w:hAnsi="Times New Roman"/>
          <w:sz w:val="28"/>
          <w:szCs w:val="28"/>
        </w:rPr>
        <w:t xml:space="preserve"> Еврейской автономной области «Развитие физической культуры и спорта в Еврейской автономной области» </w:t>
      </w:r>
      <w:r w:rsidRPr="00630E4C">
        <w:rPr>
          <w:rFonts w:ascii="Times New Roman" w:hAnsi="Times New Roman"/>
          <w:sz w:val="28"/>
          <w:szCs w:val="28"/>
        </w:rPr>
        <w:lastRenderedPageBreak/>
        <w:t>на 2021 – 2024 годы, утвержденной постановлением правительства Еврейской автономной области от 21.12.2020 № 508-пп «Об утверждении государственной программы Еврейской автономной области «Развитие физической культуры и спорта в Еврейской автономной области»                                       на 2021 – 2024 годы», правительство Еврейской автономной области</w:t>
      </w:r>
    </w:p>
    <w:p w14:paraId="43BE17D3" w14:textId="77777777" w:rsidR="008B7C7C" w:rsidRPr="00630E4C" w:rsidRDefault="008B7C7C" w:rsidP="008B7C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EA4D07E" w14:textId="034B0741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630E4C">
        <w:rPr>
          <w:rFonts w:ascii="Times New Roman" w:hAnsi="Times New Roman" w:cs="Times New Roman"/>
          <w:sz w:val="28"/>
          <w:szCs w:val="28"/>
        </w:rPr>
        <w:t>й Порядок</w:t>
      </w:r>
      <w:r w:rsidRPr="00630E4C">
        <w:rPr>
          <w:rFonts w:ascii="Times New Roman" w:hAnsi="Times New Roman" w:cs="Times New Roman"/>
          <w:sz w:val="28"/>
          <w:szCs w:val="28"/>
        </w:rPr>
        <w:t xml:space="preserve"> предоставления и методику распределения </w:t>
      </w:r>
      <w:r w:rsidR="00956C52" w:rsidRPr="00630E4C">
        <w:rPr>
          <w:rFonts w:ascii="Times New Roman" w:hAnsi="Times New Roman" w:cs="Times New Roman"/>
          <w:sz w:val="28"/>
          <w:szCs w:val="28"/>
        </w:rPr>
        <w:t>в 2020 – 2023</w:t>
      </w:r>
      <w:r w:rsidRPr="00630E4C">
        <w:rPr>
          <w:rFonts w:ascii="Times New Roman" w:hAnsi="Times New Roman" w:cs="Times New Roman"/>
          <w:sz w:val="28"/>
          <w:szCs w:val="28"/>
        </w:rPr>
        <w:t xml:space="preserve"> годах иного межбюджетного трансферта                                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сооружений.</w:t>
      </w:r>
    </w:p>
    <w:p w14:paraId="43DF5F9E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6B641553" w14:textId="77777777" w:rsidR="00C8738D" w:rsidRPr="00630E4C" w:rsidRDefault="00C8738D" w:rsidP="00C8738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799304B0" w14:textId="77777777" w:rsidR="00C8738D" w:rsidRPr="00630E4C" w:rsidRDefault="00C8738D" w:rsidP="00C87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827D7BD" w14:textId="77777777" w:rsidR="00C8738D" w:rsidRPr="00630E4C" w:rsidRDefault="00C8738D" w:rsidP="00C87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B8C349E" w14:textId="77777777" w:rsidR="00C8738D" w:rsidRDefault="00C8738D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0E4C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Р.Э. Гольдштейн</w:t>
      </w:r>
    </w:p>
    <w:p w14:paraId="5CCB6BC3" w14:textId="77777777" w:rsidR="00FA2755" w:rsidRDefault="00FA2755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A2755" w:rsidSect="00386BE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F1F3EE" w14:textId="698AD2D0" w:rsidR="008B7C7C" w:rsidRPr="00B2708C" w:rsidRDefault="00630E4C" w:rsidP="008B7C7C">
      <w:pPr>
        <w:pStyle w:val="ConsPlusNormal"/>
        <w:ind w:left="482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727AE01" w14:textId="77777777" w:rsidR="008B7C7C" w:rsidRPr="00B2708C" w:rsidRDefault="008B7C7C" w:rsidP="008B7C7C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84B2D36" w14:textId="77777777" w:rsidR="008B7C7C" w:rsidRPr="00B2708C" w:rsidRDefault="008B7C7C" w:rsidP="008B7C7C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27126116" w14:textId="138B561E" w:rsidR="008B7C7C" w:rsidRPr="00B2708C" w:rsidRDefault="00630E4C" w:rsidP="008B7C7C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19.05.2020 №</w:t>
      </w:r>
      <w:r w:rsidR="008B7C7C" w:rsidRPr="00B2708C">
        <w:rPr>
          <w:rFonts w:ascii="Times New Roman" w:hAnsi="Times New Roman" w:cs="Times New Roman"/>
          <w:sz w:val="28"/>
          <w:szCs w:val="28"/>
        </w:rPr>
        <w:t xml:space="preserve"> 165-пп</w:t>
      </w:r>
    </w:p>
    <w:p w14:paraId="07235520" w14:textId="77777777" w:rsidR="008B7C7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54EB7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40009" w14:textId="7F86BB7C" w:rsidR="00630E4C" w:rsidRPr="00630E4C" w:rsidRDefault="00630E4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31277CCF" w14:textId="29AF7393" w:rsidR="008B7C7C" w:rsidRPr="00630E4C" w:rsidRDefault="008B7C7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E4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методика</w:t>
      </w:r>
      <w:r w:rsidR="00630E4C" w:rsidRPr="00630E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0E4C">
        <w:rPr>
          <w:rFonts w:ascii="Times New Roman" w:hAnsi="Times New Roman" w:cs="Times New Roman"/>
          <w:b w:val="0"/>
          <w:sz w:val="28"/>
          <w:szCs w:val="28"/>
        </w:rPr>
        <w:t>распределения в 2020 – 202</w:t>
      </w:r>
      <w:r w:rsidR="00956C52" w:rsidRPr="00630E4C">
        <w:rPr>
          <w:rFonts w:ascii="Times New Roman" w:hAnsi="Times New Roman" w:cs="Times New Roman"/>
          <w:b w:val="0"/>
          <w:sz w:val="28"/>
          <w:szCs w:val="28"/>
        </w:rPr>
        <w:t>3</w:t>
      </w:r>
      <w:r w:rsidRPr="00630E4C">
        <w:rPr>
          <w:rFonts w:ascii="Times New Roman" w:hAnsi="Times New Roman" w:cs="Times New Roman"/>
          <w:b w:val="0"/>
          <w:sz w:val="28"/>
          <w:szCs w:val="28"/>
        </w:rPr>
        <w:t xml:space="preserve"> годах иного межбюджетного</w:t>
      </w:r>
      <w:r w:rsidR="00630E4C" w:rsidRPr="00630E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0E4C">
        <w:rPr>
          <w:rFonts w:ascii="Times New Roman" w:hAnsi="Times New Roman" w:cs="Times New Roman"/>
          <w:b w:val="0"/>
          <w:sz w:val="28"/>
          <w:szCs w:val="28"/>
        </w:rPr>
        <w:t>трансферта из областного бюджета за счет средств</w:t>
      </w:r>
    </w:p>
    <w:p w14:paraId="52EBE019" w14:textId="77777777" w:rsidR="008B7C7C" w:rsidRPr="00630E4C" w:rsidRDefault="008B7C7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E4C">
        <w:rPr>
          <w:rFonts w:ascii="Times New Roman" w:hAnsi="Times New Roman" w:cs="Times New Roman"/>
          <w:b w:val="0"/>
          <w:sz w:val="28"/>
          <w:szCs w:val="28"/>
        </w:rPr>
        <w:t>федерального бюджета бюджетам муниципальных образований</w:t>
      </w:r>
    </w:p>
    <w:p w14:paraId="3E010330" w14:textId="77777777" w:rsidR="008B7C7C" w:rsidRPr="00630E4C" w:rsidRDefault="008B7C7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E4C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на разработку проектной</w:t>
      </w:r>
    </w:p>
    <w:p w14:paraId="47E415B0" w14:textId="77777777" w:rsidR="008B7C7C" w:rsidRPr="00630E4C" w:rsidRDefault="008B7C7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E4C">
        <w:rPr>
          <w:rFonts w:ascii="Times New Roman" w:hAnsi="Times New Roman" w:cs="Times New Roman"/>
          <w:b w:val="0"/>
          <w:sz w:val="28"/>
          <w:szCs w:val="28"/>
        </w:rPr>
        <w:t>документации и капитальный ремонт пришкольной территории</w:t>
      </w:r>
    </w:p>
    <w:p w14:paraId="1420E532" w14:textId="77777777" w:rsidR="008B7C7C" w:rsidRPr="00630E4C" w:rsidRDefault="008B7C7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E4C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 в целях создания</w:t>
      </w:r>
    </w:p>
    <w:p w14:paraId="4D0563FD" w14:textId="77777777" w:rsidR="008B7C7C" w:rsidRPr="008B7C7C" w:rsidRDefault="008B7C7C" w:rsidP="008B7C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E4C">
        <w:rPr>
          <w:rFonts w:ascii="Times New Roman" w:hAnsi="Times New Roman" w:cs="Times New Roman"/>
          <w:b w:val="0"/>
          <w:sz w:val="28"/>
          <w:szCs w:val="28"/>
        </w:rPr>
        <w:t>(модернизации) плоскостных спортивных сооружений</w:t>
      </w:r>
    </w:p>
    <w:p w14:paraId="62D9BCEC" w14:textId="77777777" w:rsidR="008B7C7C" w:rsidRPr="008B7C7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185AC" w14:textId="4B0E7404" w:rsidR="008B7C7C" w:rsidRPr="00B2708C" w:rsidRDefault="00630E4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>1. Настоящий</w:t>
      </w:r>
      <w:r w:rsidR="008B7C7C" w:rsidRPr="00630E4C">
        <w:rPr>
          <w:rFonts w:ascii="Times New Roman" w:hAnsi="Times New Roman" w:cs="Times New Roman"/>
          <w:sz w:val="28"/>
          <w:szCs w:val="28"/>
        </w:rPr>
        <w:t xml:space="preserve"> П</w:t>
      </w:r>
      <w:r w:rsidRPr="00630E4C">
        <w:rPr>
          <w:rFonts w:ascii="Times New Roman" w:hAnsi="Times New Roman" w:cs="Times New Roman"/>
          <w:sz w:val="28"/>
          <w:szCs w:val="28"/>
        </w:rPr>
        <w:t>орядок</w:t>
      </w:r>
      <w:r w:rsidR="008B7C7C" w:rsidRPr="00630E4C">
        <w:rPr>
          <w:rFonts w:ascii="Times New Roman" w:hAnsi="Times New Roman" w:cs="Times New Roman"/>
          <w:sz w:val="28"/>
          <w:szCs w:val="28"/>
        </w:rPr>
        <w:t xml:space="preserve"> предоставления и методика распределения                              </w:t>
      </w:r>
      <w:r w:rsidR="00956C52" w:rsidRPr="00630E4C">
        <w:rPr>
          <w:rFonts w:ascii="Times New Roman" w:hAnsi="Times New Roman" w:cs="Times New Roman"/>
          <w:sz w:val="28"/>
          <w:szCs w:val="28"/>
        </w:rPr>
        <w:t>в 2020 – 2023</w:t>
      </w:r>
      <w:r w:rsidR="008B7C7C" w:rsidRPr="00630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C7C" w:rsidRPr="00630E4C">
        <w:rPr>
          <w:rFonts w:ascii="Times New Roman" w:hAnsi="Times New Roman" w:cs="Times New Roman"/>
          <w:sz w:val="28"/>
          <w:szCs w:val="28"/>
        </w:rPr>
        <w:t>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(далее – область)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 устанавливают порядок и условия предоставления, а также методику распределения в 2020 – 202</w:t>
      </w:r>
      <w:r w:rsidR="00956C52" w:rsidRPr="00630E4C">
        <w:rPr>
          <w:rFonts w:ascii="Times New Roman" w:hAnsi="Times New Roman" w:cs="Times New Roman"/>
          <w:sz w:val="28"/>
          <w:szCs w:val="28"/>
        </w:rPr>
        <w:t>3</w:t>
      </w:r>
      <w:r w:rsidR="008B7C7C" w:rsidRPr="00630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C7C" w:rsidRPr="00630E4C">
        <w:rPr>
          <w:rFonts w:ascii="Times New Roman" w:hAnsi="Times New Roman" w:cs="Times New Roman"/>
          <w:sz w:val="28"/>
          <w:szCs w:val="28"/>
        </w:rPr>
        <w:t>годах иного межбюджетного трансферта из областного бюджета за счет средств федерального бюджета бюджетам муниципальных образований области (далее – муниципальные образования) на разработку проектной документации и капитальный ремонт пришкольной территории общеобразовательных организаций (далее – трансферт) в целях создания (модернизации) плоскостных спортивных сооружений.</w:t>
      </w:r>
    </w:p>
    <w:p w14:paraId="44E1EC74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2. Трансферт предоставляется муниципальным образованиям в целях софинансирования расходных обязательств муниципальных образований, связанных с разработкой проектной документации и капитальным ремонтом пришкольной территории общеобразовательных организаций в целях создания (модернизации) плоскостных спортивных сооружений.</w:t>
      </w:r>
    </w:p>
    <w:p w14:paraId="2A38F73B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3. Распределение трансферта производится в рамках государственной </w:t>
      </w:r>
      <w:hyperlink r:id="rId11" w:history="1">
        <w:r w:rsidRPr="00630E4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30E4C">
        <w:rPr>
          <w:rFonts w:ascii="Times New Roman" w:hAnsi="Times New Roman" w:cs="Times New Roman"/>
          <w:sz w:val="28"/>
          <w:szCs w:val="28"/>
        </w:rPr>
        <w:t xml:space="preserve"> области «Развитие физической культуры и спорта в Еврейской автономной области» на 2021 – 2024 годы, утвержденной постановлением правительства Еврейской автономной области от 21.12.2020 № 508-пп,                        «Об утверждении государственной программы Еврейской автономной области «Развитие физической культуры и спорта в Еврейской автономной</w:t>
      </w:r>
      <w:r w:rsidRPr="00A70B0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– 2024</w:t>
      </w:r>
      <w:r w:rsidRPr="0031334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Pr="00A70B0B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ударственная программа области «</w:t>
      </w:r>
      <w:r w:rsidRPr="00A70B0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0B0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2021 – 2024</w:t>
      </w:r>
      <w:r w:rsidRPr="00313348">
        <w:rPr>
          <w:rFonts w:ascii="Times New Roman" w:hAnsi="Times New Roman" w:cs="Times New Roman"/>
          <w:sz w:val="28"/>
          <w:szCs w:val="28"/>
        </w:rPr>
        <w:t xml:space="preserve"> </w:t>
      </w:r>
      <w:r w:rsidRPr="00A70B0B">
        <w:rPr>
          <w:rFonts w:ascii="Times New Roman" w:hAnsi="Times New Roman" w:cs="Times New Roman"/>
          <w:sz w:val="28"/>
          <w:szCs w:val="28"/>
        </w:rPr>
        <w:t xml:space="preserve">годы), в соответствии с </w:t>
      </w:r>
      <w:hyperlink r:id="rId12" w:history="1">
        <w:r w:rsidRPr="00A70B0B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A70B0B">
        <w:rPr>
          <w:rFonts w:ascii="Times New Roman" w:hAnsi="Times New Roman" w:cs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области </w:t>
      </w:r>
      <w:r w:rsidRPr="008B7C7C">
        <w:rPr>
          <w:rFonts w:ascii="Times New Roman" w:hAnsi="Times New Roman" w:cs="Times New Roman"/>
          <w:sz w:val="28"/>
          <w:szCs w:val="28"/>
        </w:rPr>
        <w:t>от 22.06.2018 № 209-рп</w:t>
      </w:r>
      <w:r w:rsidRPr="00A7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70B0B">
        <w:rPr>
          <w:rFonts w:ascii="Times New Roman" w:hAnsi="Times New Roman" w:cs="Times New Roman"/>
          <w:sz w:val="28"/>
          <w:szCs w:val="28"/>
        </w:rPr>
        <w:t>Об утверждении Плана социального развития центров экономического рос</w:t>
      </w:r>
      <w:r>
        <w:rPr>
          <w:rFonts w:ascii="Times New Roman" w:hAnsi="Times New Roman" w:cs="Times New Roman"/>
          <w:sz w:val="28"/>
          <w:szCs w:val="28"/>
        </w:rPr>
        <w:t>та Еврейской автономной области»</w:t>
      </w:r>
      <w:r w:rsidRPr="00B2708C">
        <w:rPr>
          <w:rFonts w:ascii="Times New Roman" w:hAnsi="Times New Roman" w:cs="Times New Roman"/>
          <w:sz w:val="28"/>
          <w:szCs w:val="28"/>
        </w:rPr>
        <w:t>.</w:t>
      </w:r>
    </w:p>
    <w:p w14:paraId="66716B26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4. Критерием отбора муниципального образования для предоставления трансферта является </w:t>
      </w:r>
      <w:r w:rsidRPr="00630E4C">
        <w:rPr>
          <w:rFonts w:ascii="Times New Roman" w:hAnsi="Times New Roman" w:cs="Times New Roman"/>
          <w:sz w:val="28"/>
          <w:szCs w:val="28"/>
        </w:rPr>
        <w:t xml:space="preserve">включение соответствующей общеобразовательной организации в государственную программу области </w:t>
      </w:r>
      <w:r w:rsidR="002154CA" w:rsidRPr="00630E4C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Еврейской автономной области» на 2021 – 2024 годы</w:t>
      </w:r>
      <w:r w:rsidRPr="00630E4C">
        <w:rPr>
          <w:rFonts w:ascii="Times New Roman" w:hAnsi="Times New Roman" w:cs="Times New Roman"/>
          <w:sz w:val="28"/>
          <w:szCs w:val="28"/>
        </w:rPr>
        <w:t>.</w:t>
      </w:r>
    </w:p>
    <w:p w14:paraId="28286D0B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5. Трансферт предоставляется муниципальным образованиям в размере, определенном государственной </w:t>
      </w:r>
      <w:hyperlink r:id="rId13" w:history="1">
        <w:r w:rsidRPr="00630E4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30E4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2154CA" w:rsidRPr="00630E4C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Еврейской автономной области» на 2021 – 2024 годы</w:t>
      </w:r>
      <w:r w:rsidRPr="00630E4C">
        <w:rPr>
          <w:rFonts w:ascii="Times New Roman" w:hAnsi="Times New Roman" w:cs="Times New Roman"/>
          <w:sz w:val="28"/>
          <w:szCs w:val="28"/>
        </w:rPr>
        <w:t>.</w:t>
      </w:r>
    </w:p>
    <w:p w14:paraId="31EC097A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6. Трансферт предоставляется </w:t>
      </w:r>
      <w:r w:rsidR="002154CA" w:rsidRPr="00630E4C">
        <w:rPr>
          <w:rFonts w:ascii="Times New Roman" w:hAnsi="Times New Roman" w:cs="Times New Roman"/>
          <w:sz w:val="28"/>
          <w:szCs w:val="28"/>
        </w:rPr>
        <w:t>департаментом</w:t>
      </w:r>
      <w:r w:rsidRPr="00630E4C">
        <w:rPr>
          <w:rFonts w:ascii="Times New Roman" w:hAnsi="Times New Roman" w:cs="Times New Roman"/>
          <w:sz w:val="28"/>
          <w:szCs w:val="28"/>
        </w:rPr>
        <w:t xml:space="preserve"> по физической</w:t>
      </w:r>
      <w:r w:rsidRPr="00B2708C">
        <w:rPr>
          <w:rFonts w:ascii="Times New Roman" w:hAnsi="Times New Roman" w:cs="Times New Roman"/>
          <w:sz w:val="28"/>
          <w:szCs w:val="28"/>
        </w:rPr>
        <w:t xml:space="preserve"> культуре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708C">
        <w:rPr>
          <w:rFonts w:ascii="Times New Roman" w:hAnsi="Times New Roman" w:cs="Times New Roman"/>
          <w:sz w:val="28"/>
          <w:szCs w:val="28"/>
        </w:rPr>
        <w:t xml:space="preserve">и спорту правительства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2708C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2708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обязательств.</w:t>
      </w:r>
    </w:p>
    <w:p w14:paraId="473455ED" w14:textId="3F7B5982" w:rsidR="008B7C7C" w:rsidRPr="00B2708C" w:rsidRDefault="008B7C7C" w:rsidP="00215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7. Уровень софинансирования расходного обязательства муниципальных образований за счет средств трансферта составляет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2708C">
        <w:rPr>
          <w:rFonts w:ascii="Times New Roman" w:hAnsi="Times New Roman" w:cs="Times New Roman"/>
          <w:sz w:val="28"/>
          <w:szCs w:val="28"/>
        </w:rPr>
        <w:t>99 процентов расходного обязательства муниципальных образований</w:t>
      </w:r>
      <w:r w:rsidR="00630E4C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14:paraId="3DD13F50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8. Условиями предоставления трансферта являются:</w:t>
      </w:r>
    </w:p>
    <w:p w14:paraId="1F76AE37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наличие в муниципальной программе муниципальных образований мероприятия по разработке проектной документации и капитальному ремонту пришкольной территории общеобразовательных организаций;</w:t>
      </w:r>
    </w:p>
    <w:p w14:paraId="270638C4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наличие в бюджете муниципальных образований бюджетных ассигнований на исполнение расходных обязательств по разработке проектной документации и капитальному ремонту пришкольной территории общеобразовательных организаций.</w:t>
      </w:r>
    </w:p>
    <w:p w14:paraId="34BC874D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9. Предоставление трансферта бюджетам муниципальных образований осуществляется на основании соглашения, заключенного между </w:t>
      </w:r>
      <w:r w:rsidR="002154CA" w:rsidRPr="00630E4C">
        <w:rPr>
          <w:rFonts w:ascii="Times New Roman" w:hAnsi="Times New Roman" w:cs="Times New Roman"/>
          <w:sz w:val="28"/>
          <w:szCs w:val="28"/>
        </w:rPr>
        <w:t>департаментом</w:t>
      </w:r>
      <w:r w:rsidRPr="00B2708C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правительства области и муниципальными образованиями (далее</w:t>
      </w:r>
      <w:r w:rsidR="002154CA">
        <w:rPr>
          <w:rFonts w:ascii="Times New Roman" w:hAnsi="Times New Roman" w:cs="Times New Roman"/>
          <w:sz w:val="28"/>
          <w:szCs w:val="28"/>
        </w:rPr>
        <w:t xml:space="preserve"> – Соглашение</w:t>
      </w:r>
      <w:r w:rsidRPr="00B2708C">
        <w:rPr>
          <w:rFonts w:ascii="Times New Roman" w:hAnsi="Times New Roman" w:cs="Times New Roman"/>
          <w:sz w:val="28"/>
          <w:szCs w:val="28"/>
        </w:rPr>
        <w:t>) путем перечисления средств на счет, открытый в территориальном органе Федерального казначейства.</w:t>
      </w:r>
    </w:p>
    <w:p w14:paraId="3F9F757B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10. Соглашение должно содержать:</w:t>
      </w:r>
    </w:p>
    <w:p w14:paraId="636AC7B9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сведения о муниципальном правовом акте муниципальных образований, устанавливающем расходное обязательство муниципальных образований, в целях софинансирования которого предоставляется трансферт;</w:t>
      </w:r>
    </w:p>
    <w:p w14:paraId="127CEE75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целевое назначение предоставления трансферта;</w:t>
      </w:r>
    </w:p>
    <w:p w14:paraId="5DD4C7B5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сведения об объеме трансферта, а также объеме бюджетных ассигнований, предусмотренных в бюджетах муниципальных образований на реализацию мероприятий по разработке проектной документации и капитальному ремонту пришкольной территории общеобразовательных организаций;</w:t>
      </w:r>
    </w:p>
    <w:p w14:paraId="46FE565A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- уровень софинансирования, выраженный в процентах от объема бюджетных ассигнований на исполнение расходных обязательств муниципальных образований, в целях софинансирования которых </w:t>
      </w:r>
      <w:r w:rsidRPr="00B2708C">
        <w:rPr>
          <w:rFonts w:ascii="Times New Roman" w:hAnsi="Times New Roman" w:cs="Times New Roman"/>
          <w:sz w:val="28"/>
          <w:szCs w:val="28"/>
        </w:rPr>
        <w:lastRenderedPageBreak/>
        <w:t>предоставляется трансферт;</w:t>
      </w:r>
    </w:p>
    <w:p w14:paraId="26438E3E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порядок, условия и сроки перечисления трансферта в бюджеты муниципальных образований;</w:t>
      </w:r>
    </w:p>
    <w:p w14:paraId="08B4A84F" w14:textId="6FFA0744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значения результат</w:t>
      </w:r>
      <w:r w:rsidR="008F544B">
        <w:rPr>
          <w:rFonts w:ascii="Times New Roman" w:hAnsi="Times New Roman" w:cs="Times New Roman"/>
          <w:sz w:val="28"/>
          <w:szCs w:val="28"/>
        </w:rPr>
        <w:t xml:space="preserve">а </w:t>
      </w:r>
      <w:r w:rsidRPr="00B2708C">
        <w:rPr>
          <w:rFonts w:ascii="Times New Roman" w:hAnsi="Times New Roman" w:cs="Times New Roman"/>
          <w:sz w:val="28"/>
          <w:szCs w:val="28"/>
        </w:rPr>
        <w:t>использования трансферта и обязательства муниципальных образований по их достижению;</w:t>
      </w:r>
    </w:p>
    <w:p w14:paraId="15A992A1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сроки и порядок представления отчетности об осуществлении расходов муниципальных образований, источником финансового обеспечения которых является трансферт, а также сроки разработки проектной документации и капитального ремонта пришкольной территории общеобразовательных организаций;</w:t>
      </w:r>
    </w:p>
    <w:p w14:paraId="256AD93F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порядок осуществления контроля за соблюдением муниципальными образованиями условий, установленных при предоставлении трансферта;</w:t>
      </w:r>
    </w:p>
    <w:p w14:paraId="0F1D068E" w14:textId="5370D756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последствия недостижения муниципальными образо</w:t>
      </w:r>
      <w:r w:rsidR="008F544B">
        <w:rPr>
          <w:rFonts w:ascii="Times New Roman" w:hAnsi="Times New Roman" w:cs="Times New Roman"/>
          <w:sz w:val="28"/>
          <w:szCs w:val="28"/>
        </w:rPr>
        <w:t xml:space="preserve">ваниями установленных значений результатов </w:t>
      </w:r>
      <w:r w:rsidRPr="00B2708C">
        <w:rPr>
          <w:rFonts w:ascii="Times New Roman" w:hAnsi="Times New Roman" w:cs="Times New Roman"/>
          <w:sz w:val="28"/>
          <w:szCs w:val="28"/>
        </w:rPr>
        <w:t>использования трансферта;</w:t>
      </w:r>
    </w:p>
    <w:p w14:paraId="67911FB2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14:paraId="4579CCA6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- порядок возврата трансферта в случае нарушения муниципальными образованиями условий, установленных при его предоставлении;</w:t>
      </w:r>
    </w:p>
    <w:p w14:paraId="6CACE61A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>- иные условия, регулирующие порядок предоставления трансферта муниципальным образованиям.</w:t>
      </w:r>
    </w:p>
    <w:p w14:paraId="40045F91" w14:textId="715349D4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11. Оценка эффективности использования трансферта осуществляется </w:t>
      </w:r>
      <w:r w:rsidR="002154CA" w:rsidRPr="00630E4C">
        <w:rPr>
          <w:rFonts w:ascii="Times New Roman" w:hAnsi="Times New Roman" w:cs="Times New Roman"/>
          <w:sz w:val="28"/>
          <w:szCs w:val="28"/>
        </w:rPr>
        <w:t>департаментом</w:t>
      </w:r>
      <w:r w:rsidRPr="00630E4C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правительства области исходя из достигнутых муниципальными образованиями значений результат</w:t>
      </w:r>
      <w:r w:rsidR="008F544B">
        <w:rPr>
          <w:rFonts w:ascii="Times New Roman" w:hAnsi="Times New Roman" w:cs="Times New Roman"/>
          <w:sz w:val="28"/>
          <w:szCs w:val="28"/>
        </w:rPr>
        <w:t>ов</w:t>
      </w:r>
      <w:r w:rsidRPr="00B2708C">
        <w:rPr>
          <w:rFonts w:ascii="Times New Roman" w:hAnsi="Times New Roman" w:cs="Times New Roman"/>
          <w:sz w:val="28"/>
          <w:szCs w:val="28"/>
        </w:rPr>
        <w:t xml:space="preserve"> использования трансферта, установленных Соглашением.</w:t>
      </w:r>
    </w:p>
    <w:p w14:paraId="02D31BB7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В случае если размер бюджетных ассигнований, предусмотренных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708C">
        <w:rPr>
          <w:rFonts w:ascii="Times New Roman" w:hAnsi="Times New Roman" w:cs="Times New Roman"/>
          <w:sz w:val="28"/>
          <w:szCs w:val="28"/>
        </w:rPr>
        <w:t xml:space="preserve">в бюджетах муниципальных образований на финансовое обеспечение мероприятий, направленных на разработку проектной документации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708C">
        <w:rPr>
          <w:rFonts w:ascii="Times New Roman" w:hAnsi="Times New Roman" w:cs="Times New Roman"/>
          <w:sz w:val="28"/>
          <w:szCs w:val="28"/>
        </w:rPr>
        <w:t>и капитальный ремонт пришкольной территории общеобразовательных организаций, не соответствует установленному для муниципальных образований уровню софинансирования за счет трансферта, то размер трансферта подлежит сокращению до соответствующего уровня софинансирования.</w:t>
      </w:r>
    </w:p>
    <w:p w14:paraId="77DAED61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Размер бюджетных ассигнований, предусмотренных в бюджетах муниципальных образований на финансовое обеспечение мероприятий, направленных на разработку </w:t>
      </w:r>
      <w:r w:rsidRPr="00630E4C">
        <w:rPr>
          <w:rFonts w:ascii="Times New Roman" w:hAnsi="Times New Roman" w:cs="Times New Roman"/>
          <w:sz w:val="28"/>
          <w:szCs w:val="28"/>
        </w:rPr>
        <w:t xml:space="preserve">проектной документации и капитальный ремонт пришкольной территории общеобразовательных организаций, может быть увеличен в одностороннем порядке, что не влечет за собой обязательств </w:t>
      </w:r>
      <w:r w:rsidR="002154CA" w:rsidRPr="00630E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30E4C">
        <w:rPr>
          <w:rFonts w:ascii="Times New Roman" w:hAnsi="Times New Roman" w:cs="Times New Roman"/>
          <w:sz w:val="28"/>
          <w:szCs w:val="28"/>
        </w:rPr>
        <w:t>по увеличению размера предоставляемого трансферта.</w:t>
      </w:r>
    </w:p>
    <w:p w14:paraId="24D1A165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12. Муниципальные образования ежемесячно не позднее 10 числа месяца, следующего за отчетным месяцем, представляют в </w:t>
      </w:r>
      <w:r w:rsidR="002154CA" w:rsidRPr="00630E4C">
        <w:rPr>
          <w:rFonts w:ascii="Times New Roman" w:hAnsi="Times New Roman" w:cs="Times New Roman"/>
          <w:sz w:val="28"/>
          <w:szCs w:val="28"/>
        </w:rPr>
        <w:t>департамент</w:t>
      </w:r>
      <w:r w:rsidRPr="00630E4C">
        <w:rPr>
          <w:rFonts w:ascii="Times New Roman" w:hAnsi="Times New Roman" w:cs="Times New Roman"/>
          <w:sz w:val="28"/>
          <w:szCs w:val="28"/>
        </w:rPr>
        <w:t xml:space="preserve"> </w:t>
      </w:r>
      <w:r w:rsidR="002154CA" w:rsidRPr="00630E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0E4C">
        <w:rPr>
          <w:rFonts w:ascii="Times New Roman" w:hAnsi="Times New Roman" w:cs="Times New Roman"/>
          <w:sz w:val="28"/>
          <w:szCs w:val="28"/>
        </w:rPr>
        <w:t>по физической культуре и спорту правительства области отчет</w:t>
      </w:r>
      <w:r w:rsidR="002154CA" w:rsidRPr="00630E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0E4C">
        <w:rPr>
          <w:rFonts w:ascii="Times New Roman" w:hAnsi="Times New Roman" w:cs="Times New Roman"/>
          <w:sz w:val="28"/>
          <w:szCs w:val="28"/>
        </w:rPr>
        <w:t xml:space="preserve"> об осуществлении расходов бюджетов муниципальных образований, источником финансового обеспечения которых является трансферт.</w:t>
      </w:r>
    </w:p>
    <w:p w14:paraId="1929738A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13. Не использованный 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</w:t>
      </w:r>
      <w:r w:rsidRPr="00630E4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14:paraId="6642326C" w14:textId="77777777" w:rsidR="008B7C7C" w:rsidRPr="008F544B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C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трансферта не перечислен </w:t>
      </w:r>
      <w:r w:rsidR="002154CA" w:rsidRPr="00630E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544B">
        <w:rPr>
          <w:rFonts w:ascii="Times New Roman" w:hAnsi="Times New Roman" w:cs="Times New Roman"/>
          <w:sz w:val="28"/>
          <w:szCs w:val="28"/>
        </w:rPr>
        <w:t>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14:paraId="14954968" w14:textId="5B15FA79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4B">
        <w:rPr>
          <w:rFonts w:ascii="Times New Roman" w:hAnsi="Times New Roman" w:cs="Times New Roman"/>
          <w:sz w:val="28"/>
          <w:szCs w:val="28"/>
        </w:rPr>
        <w:t xml:space="preserve">14. В случае если муниципальными образованиями по состоянию </w:t>
      </w:r>
      <w:r w:rsidR="002154CA" w:rsidRPr="008F54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544B">
        <w:rPr>
          <w:rFonts w:ascii="Times New Roman" w:hAnsi="Times New Roman" w:cs="Times New Roman"/>
          <w:sz w:val="28"/>
          <w:szCs w:val="28"/>
        </w:rPr>
        <w:t>на 31 декабря</w:t>
      </w:r>
      <w:r w:rsidRPr="00630E4C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допущены нарушения обязательств по Соглашению и в срок до первой даты представления от</w:t>
      </w:r>
      <w:r w:rsidR="008F544B">
        <w:rPr>
          <w:rFonts w:ascii="Times New Roman" w:hAnsi="Times New Roman" w:cs="Times New Roman"/>
          <w:sz w:val="28"/>
          <w:szCs w:val="28"/>
        </w:rPr>
        <w:t xml:space="preserve">четности о достижении значений </w:t>
      </w:r>
      <w:r w:rsidRPr="00630E4C">
        <w:rPr>
          <w:rFonts w:ascii="Times New Roman" w:hAnsi="Times New Roman" w:cs="Times New Roman"/>
          <w:sz w:val="28"/>
          <w:szCs w:val="28"/>
        </w:rPr>
        <w:t>результат</w:t>
      </w:r>
      <w:r w:rsidR="008F544B">
        <w:rPr>
          <w:rFonts w:ascii="Times New Roman" w:hAnsi="Times New Roman" w:cs="Times New Roman"/>
          <w:sz w:val="28"/>
          <w:szCs w:val="28"/>
        </w:rPr>
        <w:t>ов</w:t>
      </w:r>
      <w:r w:rsidRPr="00630E4C">
        <w:rPr>
          <w:rFonts w:ascii="Times New Roman" w:hAnsi="Times New Roman" w:cs="Times New Roman"/>
          <w:sz w:val="28"/>
          <w:szCs w:val="28"/>
        </w:rPr>
        <w:t xml:space="preserve"> использования субсидии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 </w:t>
      </w:r>
      <w:r w:rsidR="002154CA" w:rsidRPr="00630E4C">
        <w:rPr>
          <w:rFonts w:ascii="Times New Roman" w:hAnsi="Times New Roman" w:cs="Times New Roman"/>
          <w:sz w:val="28"/>
          <w:szCs w:val="28"/>
        </w:rPr>
        <w:t>01 июля</w:t>
      </w:r>
      <w:r w:rsidRPr="00630E4C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рассчитывается по формуле:</w:t>
      </w:r>
    </w:p>
    <w:p w14:paraId="3E2DCB09" w14:textId="77777777" w:rsidR="008B7C7C" w:rsidRPr="00630E4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2F135" w14:textId="77777777" w:rsidR="008B7C7C" w:rsidRPr="00B2708C" w:rsidRDefault="008B7C7C" w:rsidP="008B7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0E4C">
        <w:rPr>
          <w:rFonts w:ascii="Times New Roman" w:hAnsi="Times New Roman" w:cs="Times New Roman"/>
          <w:sz w:val="28"/>
          <w:szCs w:val="28"/>
        </w:rPr>
        <w:t>V</w:t>
      </w:r>
      <w:r w:rsidRPr="00630E4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30E4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30E4C">
        <w:rPr>
          <w:rFonts w:ascii="Times New Roman" w:hAnsi="Times New Roman" w:cs="Times New Roman"/>
          <w:sz w:val="28"/>
          <w:szCs w:val="28"/>
        </w:rPr>
        <w:t>V</w:t>
      </w:r>
      <w:r w:rsidRPr="00630E4C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proofErr w:type="spellEnd"/>
      <w:r w:rsidRPr="00630E4C">
        <w:rPr>
          <w:rFonts w:ascii="Times New Roman" w:hAnsi="Times New Roman" w:cs="Times New Roman"/>
          <w:sz w:val="28"/>
          <w:szCs w:val="28"/>
        </w:rPr>
        <w:t xml:space="preserve"> x k x m / n)</w:t>
      </w:r>
      <w:r w:rsidR="002154CA" w:rsidRPr="00630E4C">
        <w:rPr>
          <w:rFonts w:ascii="Times New Roman" w:hAnsi="Times New Roman" w:cs="Times New Roman"/>
          <w:sz w:val="28"/>
          <w:szCs w:val="28"/>
        </w:rPr>
        <w:t xml:space="preserve"> х 0,1</w:t>
      </w:r>
      <w:r w:rsidRPr="00630E4C">
        <w:rPr>
          <w:rFonts w:ascii="Times New Roman" w:hAnsi="Times New Roman" w:cs="Times New Roman"/>
          <w:sz w:val="28"/>
          <w:szCs w:val="28"/>
        </w:rPr>
        <w:t>,</w:t>
      </w:r>
    </w:p>
    <w:p w14:paraId="207C6F66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A5A52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где:</w:t>
      </w:r>
    </w:p>
    <w:p w14:paraId="4DFF4E8A" w14:textId="77777777" w:rsidR="008F544B" w:rsidRPr="0020237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14:paraId="5674ECA8" w14:textId="77777777" w:rsidR="008F544B" w:rsidRPr="0020237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- размер трансферта, предоставленного бюджетам муниципальных образований в отчетном финансовом году;</w:t>
      </w:r>
    </w:p>
    <w:p w14:paraId="5EA7D1C8" w14:textId="77777777" w:rsidR="008F544B" w:rsidRPr="0020237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- количество результатов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индекс, отражающий уровень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имеет положительное значение;</w:t>
      </w:r>
    </w:p>
    <w:p w14:paraId="6727BCF2" w14:textId="77777777" w:rsidR="008F544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n - общее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888134" w14:textId="77777777" w:rsidR="008F544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k - </w:t>
      </w:r>
      <w:r>
        <w:rPr>
          <w:rFonts w:ascii="Times New Roman" w:hAnsi="Times New Roman" w:cs="Times New Roman"/>
          <w:sz w:val="28"/>
          <w:szCs w:val="28"/>
        </w:rPr>
        <w:t>коэффициент возврата трансферта.</w:t>
      </w:r>
    </w:p>
    <w:p w14:paraId="7DE4F07C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комитетом по физической культуре и спорту правительства области.</w:t>
      </w:r>
    </w:p>
    <w:p w14:paraId="52EACBD8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Коэффициент возврата трансферта рассчитывается по формуле:</w:t>
      </w:r>
    </w:p>
    <w:p w14:paraId="149AEE9E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0F260" w14:textId="77777777" w:rsidR="008B7C7C" w:rsidRPr="00B2708C" w:rsidRDefault="008B7C7C" w:rsidP="008B7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708C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B270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2708C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14:paraId="031F1197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F2709F" w14:textId="3B1CE6BB" w:rsidR="008B7C7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08C">
        <w:rPr>
          <w:rFonts w:ascii="Times New Roman" w:hAnsi="Times New Roman" w:cs="Times New Roman"/>
          <w:sz w:val="28"/>
          <w:szCs w:val="28"/>
        </w:rPr>
        <w:t>где</w:t>
      </w:r>
      <w:r w:rsidRPr="00B2708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F47F93D" w14:textId="77777777" w:rsidR="008F544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- коэффициент возврата трансферта;</w:t>
      </w:r>
    </w:p>
    <w:p w14:paraId="07318CB4" w14:textId="77777777" w:rsidR="008F544B" w:rsidRPr="00C8738D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 использования трансферта;</w:t>
      </w:r>
    </w:p>
    <w:p w14:paraId="12EF8C77" w14:textId="77777777" w:rsidR="008F544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m -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, по которым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 использования трансферта</w:t>
      </w:r>
      <w:r w:rsidRPr="00C8738D">
        <w:rPr>
          <w:rFonts w:ascii="Times New Roman" w:hAnsi="Times New Roman" w:cs="Times New Roman"/>
          <w:sz w:val="28"/>
          <w:szCs w:val="28"/>
        </w:rPr>
        <w:t>, имеет положительное значение;</w:t>
      </w:r>
    </w:p>
    <w:p w14:paraId="0AEC781E" w14:textId="77777777" w:rsidR="008F544B" w:rsidRPr="00B31135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SUM</w:t>
      </w:r>
      <w:r w:rsidRPr="009678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знак суммирования.</w:t>
      </w:r>
    </w:p>
    <w:p w14:paraId="16CCB300" w14:textId="6F939086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При расчете коэффициента возврата трансферта используются только положительные значения индекса, отражаю</w:t>
      </w:r>
      <w:r w:rsidR="008F544B">
        <w:rPr>
          <w:rFonts w:ascii="Times New Roman" w:hAnsi="Times New Roman" w:cs="Times New Roman"/>
          <w:sz w:val="28"/>
          <w:szCs w:val="28"/>
        </w:rPr>
        <w:t xml:space="preserve">щего уровень </w:t>
      </w:r>
      <w:proofErr w:type="spellStart"/>
      <w:r w:rsidR="008F544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F544B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8F54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F544B">
        <w:rPr>
          <w:rFonts w:ascii="Times New Roman" w:hAnsi="Times New Roman" w:cs="Times New Roman"/>
          <w:sz w:val="28"/>
          <w:szCs w:val="28"/>
        </w:rPr>
        <w:t>а</w:t>
      </w:r>
      <w:r w:rsidRPr="00B2708C">
        <w:rPr>
          <w:rFonts w:ascii="Times New Roman" w:hAnsi="Times New Roman" w:cs="Times New Roman"/>
          <w:sz w:val="28"/>
          <w:szCs w:val="28"/>
        </w:rPr>
        <w:t xml:space="preserve"> использования трансферта.</w:t>
      </w:r>
    </w:p>
    <w:p w14:paraId="45FBC557" w14:textId="2F3F22FF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B2708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270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F544B">
        <w:rPr>
          <w:rFonts w:ascii="Times New Roman" w:hAnsi="Times New Roman" w:cs="Times New Roman"/>
          <w:sz w:val="28"/>
          <w:szCs w:val="28"/>
        </w:rPr>
        <w:t xml:space="preserve">а </w:t>
      </w:r>
      <w:r w:rsidRPr="00B2708C">
        <w:rPr>
          <w:rFonts w:ascii="Times New Roman" w:hAnsi="Times New Roman" w:cs="Times New Roman"/>
          <w:sz w:val="28"/>
          <w:szCs w:val="28"/>
        </w:rPr>
        <w:t>использования трансферта, определяется:</w:t>
      </w:r>
    </w:p>
    <w:p w14:paraId="66CE793D" w14:textId="03F28604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а) для </w:t>
      </w:r>
      <w:r w:rsidR="008F544B">
        <w:rPr>
          <w:rFonts w:ascii="Times New Roman" w:hAnsi="Times New Roman" w:cs="Times New Roman"/>
          <w:sz w:val="28"/>
          <w:szCs w:val="28"/>
        </w:rPr>
        <w:t>результатов</w:t>
      </w:r>
      <w:r w:rsidRPr="00B2708C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14:paraId="1A0E02D0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E9D63" w14:textId="77777777" w:rsidR="008B7C7C" w:rsidRPr="00B2708C" w:rsidRDefault="008B7C7C" w:rsidP="008B7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08C">
        <w:rPr>
          <w:rFonts w:ascii="Times New Roman" w:hAnsi="Times New Roman" w:cs="Times New Roman"/>
          <w:sz w:val="28"/>
          <w:szCs w:val="28"/>
        </w:rPr>
        <w:t>D</w:t>
      </w:r>
      <w:r w:rsidRPr="00B270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B2708C">
        <w:rPr>
          <w:rFonts w:ascii="Times New Roman" w:hAnsi="Times New Roman" w:cs="Times New Roman"/>
          <w:sz w:val="28"/>
          <w:szCs w:val="28"/>
        </w:rPr>
        <w:t>T</w:t>
      </w:r>
      <w:r w:rsidRPr="00B270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2708C">
        <w:rPr>
          <w:rFonts w:ascii="Times New Roman" w:hAnsi="Times New Roman" w:cs="Times New Roman"/>
          <w:sz w:val="28"/>
          <w:szCs w:val="28"/>
        </w:rPr>
        <w:t>S</w:t>
      </w:r>
      <w:r w:rsidRPr="00B270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>,</w:t>
      </w:r>
    </w:p>
    <w:p w14:paraId="48389ECE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11562" w14:textId="19689A37" w:rsidR="008B7C7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где:</w:t>
      </w:r>
    </w:p>
    <w:p w14:paraId="2279DA5C" w14:textId="77777777" w:rsidR="008F544B" w:rsidRPr="00C8738D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 использования трансферта;</w:t>
      </w:r>
    </w:p>
    <w:p w14:paraId="37BAC7A0" w14:textId="77777777" w:rsidR="008F544B" w:rsidRPr="00C8738D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14:paraId="1389148D" w14:textId="77777777" w:rsidR="008F544B" w:rsidRPr="00C8738D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>, установленное Соглашением;</w:t>
      </w:r>
    </w:p>
    <w:p w14:paraId="3DBA23D6" w14:textId="1A012DE2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б) для результат</w:t>
      </w:r>
      <w:r w:rsidR="008F544B">
        <w:rPr>
          <w:rFonts w:ascii="Times New Roman" w:hAnsi="Times New Roman" w:cs="Times New Roman"/>
          <w:sz w:val="28"/>
          <w:szCs w:val="28"/>
        </w:rPr>
        <w:t>ов</w:t>
      </w:r>
      <w:r w:rsidRPr="00B2708C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14:paraId="28FDA32F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66CA5" w14:textId="77777777" w:rsidR="008F544B" w:rsidRDefault="008B7C7C" w:rsidP="008B7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08C">
        <w:rPr>
          <w:rFonts w:ascii="Times New Roman" w:hAnsi="Times New Roman" w:cs="Times New Roman"/>
          <w:sz w:val="28"/>
          <w:szCs w:val="28"/>
        </w:rPr>
        <w:t>D</w:t>
      </w:r>
      <w:r w:rsidRPr="00B270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B2708C">
        <w:rPr>
          <w:rFonts w:ascii="Times New Roman" w:hAnsi="Times New Roman" w:cs="Times New Roman"/>
          <w:sz w:val="28"/>
          <w:szCs w:val="28"/>
        </w:rPr>
        <w:t>S</w:t>
      </w:r>
      <w:r w:rsidRPr="00B270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708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2708C">
        <w:rPr>
          <w:rFonts w:ascii="Times New Roman" w:hAnsi="Times New Roman" w:cs="Times New Roman"/>
          <w:sz w:val="28"/>
          <w:szCs w:val="28"/>
        </w:rPr>
        <w:t>T</w:t>
      </w:r>
      <w:r w:rsidRPr="00B270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8F544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8475AF" w14:textId="77777777" w:rsidR="008F544B" w:rsidRDefault="008F544B" w:rsidP="008B7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69FEC5" w14:textId="6AA3E7F1" w:rsidR="008B7C7C" w:rsidRDefault="008F544B" w:rsidP="008F54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63B956" w14:textId="77777777" w:rsidR="008F544B" w:rsidRPr="00C8738D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 использования трансферта;</w:t>
      </w:r>
    </w:p>
    <w:p w14:paraId="58C9E5B8" w14:textId="77777777" w:rsidR="008F544B" w:rsidRPr="00C8738D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14:paraId="547E96A3" w14:textId="77777777" w:rsidR="008F544B" w:rsidRPr="0020237B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>трансферта, установленное Соглашением.</w:t>
      </w:r>
    </w:p>
    <w:p w14:paraId="61575221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муниципальных образований, за которым 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708C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</w:t>
      </w:r>
      <w:r w:rsidR="002154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2708C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Бюджетным </w:t>
      </w:r>
      <w:hyperlink r:id="rId14" w:history="1">
        <w:r w:rsidRPr="002154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70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DF6B84B" w14:textId="77777777" w:rsidR="008B7C7C" w:rsidRPr="00B2708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>15. 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</w:p>
    <w:p w14:paraId="2D08FC33" w14:textId="23AE76FE" w:rsidR="008B7C7C" w:rsidRDefault="008B7C7C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8C">
        <w:rPr>
          <w:rFonts w:ascii="Times New Roman" w:hAnsi="Times New Roman" w:cs="Times New Roman"/>
          <w:sz w:val="28"/>
          <w:szCs w:val="28"/>
        </w:rPr>
        <w:t xml:space="preserve">16. В случае нарушения муниципальными образованиями условий использования трансферта и (или) невозврата неиспользованных остатков </w:t>
      </w:r>
      <w:r w:rsidRPr="00B2708C">
        <w:rPr>
          <w:rFonts w:ascii="Times New Roman" w:hAnsi="Times New Roman" w:cs="Times New Roman"/>
          <w:sz w:val="28"/>
          <w:szCs w:val="28"/>
        </w:rPr>
        <w:lastRenderedPageBreak/>
        <w:t>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14:paraId="17EA5F81" w14:textId="2A8AC956" w:rsidR="008F544B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5" w:history="1">
        <w:r>
          <w:rPr>
            <w:rFonts w:ascii="Times New Roman" w:eastAsiaTheme="minorHAnsi" w:hAnsi="Times New Roman"/>
            <w:sz w:val="28"/>
            <w:szCs w:val="28"/>
          </w:rPr>
          <w:t>пунктом</w:t>
        </w:r>
        <w:r w:rsidRPr="006566D6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>
        <w:rPr>
          <w:rFonts w:ascii="Times New Roman" w:eastAsiaTheme="minorHAnsi" w:hAnsi="Times New Roman"/>
          <w:sz w:val="28"/>
          <w:szCs w:val="28"/>
        </w:rPr>
        <w:t>4 настоящего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Порядка</w:t>
      </w:r>
      <w:r w:rsidRPr="006566D6">
        <w:rPr>
          <w:rFonts w:ascii="Times New Roman" w:eastAsiaTheme="minorHAnsi" w:hAnsi="Times New Roman"/>
          <w:sz w:val="28"/>
          <w:szCs w:val="28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155E9502" w14:textId="77777777" w:rsidR="008F544B" w:rsidRPr="006566D6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hAnsi="Times New Roman"/>
          <w:sz w:val="28"/>
          <w:szCs w:val="28"/>
        </w:rPr>
        <w:t xml:space="preserve">Департамент по физической культуре и спорту правительства Еврейской автономной области при наличии основания, предусмотренного абзацем первым настоящего пункта, </w:t>
      </w:r>
      <w:r w:rsidRPr="006566D6">
        <w:rPr>
          <w:rFonts w:ascii="Times New Roman" w:eastAsiaTheme="minorHAnsi" w:hAnsi="Times New Roman"/>
          <w:sz w:val="28"/>
          <w:szCs w:val="28"/>
        </w:rPr>
        <w:t>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14:paraId="68872998" w14:textId="77777777" w:rsidR="008F544B" w:rsidRPr="006566D6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</w:t>
      </w:r>
      <w:r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,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</w:t>
      </w:r>
      <w:r w:rsidRPr="006566D6">
        <w:rPr>
          <w:rFonts w:ascii="Times New Roman" w:hAnsi="Times New Roman"/>
          <w:sz w:val="28"/>
          <w:szCs w:val="28"/>
        </w:rPr>
        <w:t xml:space="preserve">департаменту по физической культуре и спорту правительства Еврейской автономной области </w:t>
      </w:r>
      <w:r w:rsidRPr="006566D6">
        <w:rPr>
          <w:rFonts w:ascii="Times New Roman" w:eastAsiaTheme="minorHAnsi" w:hAnsi="Times New Roman"/>
          <w:sz w:val="28"/>
          <w:szCs w:val="28"/>
        </w:rPr>
        <w:t>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14:paraId="24538B14" w14:textId="77777777" w:rsidR="008F544B" w:rsidRPr="006566D6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6" w:history="1">
        <w:r w:rsidRPr="006566D6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eastAsiaTheme="minorHAnsi" w:hAnsi="Times New Roman"/>
          <w:sz w:val="28"/>
          <w:szCs w:val="28"/>
        </w:rPr>
        <w:t>14 настоящего Порядка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6566D6">
        <w:rPr>
          <w:rFonts w:ascii="Times New Roman" w:hAnsi="Times New Roman"/>
          <w:sz w:val="28"/>
          <w:szCs w:val="28"/>
        </w:rPr>
        <w:t>департамент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не позднее 30-го рабочего дня после первой даты представления отчетности о достижении результат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использования </w:t>
      </w:r>
      <w:r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в соответствии с Соглашением в году, следующем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за годом предоставления </w:t>
      </w:r>
      <w:r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>, направляют в орган местного самоуправления 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требование по возврату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из бюджета муниципального образования в областной бюджет объема средств, рассчитанного в соответствии с пунктом 14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Порядка,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с указанием сумм, подлежащих возврату, и сроков их возврата в соответствии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с настоящим Порядком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(далее – требование по возврату).</w:t>
      </w:r>
    </w:p>
    <w:p w14:paraId="340B5675" w14:textId="77777777" w:rsidR="008F544B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hAnsi="Times New Roman"/>
          <w:sz w:val="28"/>
          <w:szCs w:val="28"/>
        </w:rPr>
        <w:t>Департамент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в случае полного или частичного </w:t>
      </w:r>
      <w:proofErr w:type="spellStart"/>
      <w:r w:rsidRPr="006566D6">
        <w:rPr>
          <w:rFonts w:ascii="Times New Roman" w:eastAsiaTheme="minorHAnsi" w:hAnsi="Times New Roman"/>
          <w:sz w:val="28"/>
          <w:szCs w:val="28"/>
        </w:rPr>
        <w:t>неперечисления</w:t>
      </w:r>
      <w:proofErr w:type="spellEnd"/>
      <w:r w:rsidRPr="006566D6">
        <w:rPr>
          <w:rFonts w:ascii="Times New Roman" w:eastAsiaTheme="minorHAnsi" w:hAnsi="Times New Roman"/>
          <w:sz w:val="28"/>
          <w:szCs w:val="28"/>
        </w:rPr>
        <w:t xml:space="preserve"> сумм, указанных в требовании по возврату, в течение 5 рабочих дней со дня истечения установленных пунктом 14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6566D6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орядка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сроков для возврата в областной бюджет средств из бюджета муниципального образования представляет информацию о неиспо</w:t>
      </w:r>
      <w:r>
        <w:rPr>
          <w:rFonts w:ascii="Times New Roman" w:eastAsiaTheme="minorHAnsi" w:hAnsi="Times New Roman"/>
          <w:sz w:val="28"/>
          <w:szCs w:val="28"/>
        </w:rPr>
        <w:t xml:space="preserve">лнении требования по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возврату </w:t>
      </w:r>
      <w:r w:rsidRPr="006566D6">
        <w:rPr>
          <w:rFonts w:ascii="Times New Roman" w:eastAsiaTheme="minorHAnsi" w:hAnsi="Times New Roman"/>
          <w:sz w:val="28"/>
          <w:szCs w:val="28"/>
        </w:rPr>
        <w:t>в департамент финансов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6D6">
        <w:rPr>
          <w:rFonts w:ascii="Times New Roman" w:eastAsiaTheme="minorHAnsi" w:hAnsi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Еврейской автономной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области.</w:t>
      </w:r>
    </w:p>
    <w:p w14:paraId="32009854" w14:textId="77777777" w:rsidR="008F544B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>Департамент финансов правительства Еврейской автономной области                   в срок не позднее 10 рабочих дней со дня получения указанной информации от д</w:t>
      </w:r>
      <w:r w:rsidRPr="006566D6">
        <w:rPr>
          <w:rFonts w:ascii="Times New Roman" w:hAnsi="Times New Roman"/>
          <w:sz w:val="28"/>
          <w:szCs w:val="28"/>
        </w:rPr>
        <w:t>епартамента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назначает проверку исполнения органами местного самоуправления муниципальных образований требования по возврату                          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                            и оформление их результатов», «Реализация результатов проверок, ревизий                                              и обследований».</w:t>
      </w:r>
    </w:p>
    <w:p w14:paraId="5BE08F7A" w14:textId="6BE7DB36" w:rsidR="008F544B" w:rsidRPr="00596CF8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96CF8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субсидий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 в доход областного бюджета, указанные средства 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>в доход областного бюджета в порядке, устанавливаемом департаментом финансов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50ED27AA" w14:textId="77777777" w:rsidR="008F544B" w:rsidRPr="00596CF8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>и спорту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F8">
        <w:rPr>
          <w:rFonts w:ascii="Times New Roman" w:hAnsi="Times New Roman" w:cs="Times New Roman"/>
          <w:sz w:val="28"/>
          <w:szCs w:val="28"/>
        </w:rPr>
        <w:t xml:space="preserve">о наличии потребности бюджетов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 в субсидиях,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согласованным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средства в объеме,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превышающем остатка субсидий, могут быть возвращены в текущем финансовом году в доход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96CF8">
        <w:rPr>
          <w:rFonts w:ascii="Times New Roman" w:hAnsi="Times New Roman" w:cs="Times New Roman"/>
          <w:sz w:val="28"/>
          <w:szCs w:val="28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14:paraId="351797A0" w14:textId="1E5DD8D5" w:rsidR="008F544B" w:rsidRPr="0096784C" w:rsidRDefault="008F544B" w:rsidP="008F5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96CF8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>
        <w:rPr>
          <w:rFonts w:ascii="Times New Roman" w:hAnsi="Times New Roman" w:cs="Times New Roman"/>
          <w:sz w:val="28"/>
          <w:szCs w:val="28"/>
        </w:rPr>
        <w:t>тран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сферта</w:t>
      </w:r>
      <w:r w:rsidRPr="00596CF8">
        <w:rPr>
          <w:rFonts w:ascii="Times New Roman" w:hAnsi="Times New Roman" w:cs="Times New Roman"/>
          <w:sz w:val="28"/>
          <w:szCs w:val="28"/>
        </w:rPr>
        <w:t xml:space="preserve"> к органу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6CF8">
        <w:rPr>
          <w:rFonts w:ascii="Times New Roman" w:hAnsi="Times New Roman" w:cs="Times New Roman"/>
          <w:sz w:val="28"/>
          <w:szCs w:val="28"/>
        </w:rPr>
        <w:t xml:space="preserve">применяются бюджетные меры принуждения, предусмотренные бюджетным законодательством Российской </w:t>
      </w:r>
      <w:r w:rsidRPr="0096784C">
        <w:rPr>
          <w:rFonts w:ascii="Times New Roman" w:hAnsi="Times New Roman" w:cs="Times New Roman"/>
          <w:sz w:val="28"/>
          <w:szCs w:val="28"/>
        </w:rPr>
        <w:t>Федерации.</w:t>
      </w:r>
    </w:p>
    <w:p w14:paraId="65209A0F" w14:textId="77777777" w:rsidR="008F544B" w:rsidRPr="008F544B" w:rsidRDefault="008F544B" w:rsidP="008F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Решение о приостановлении перечисления (сокращении объема) </w:t>
      </w:r>
      <w:r w:rsidRPr="008F544B">
        <w:rPr>
          <w:rFonts w:ascii="Times New Roman" w:eastAsiaTheme="minorHAnsi" w:hAnsi="Times New Roman"/>
          <w:sz w:val="28"/>
          <w:szCs w:val="28"/>
        </w:rPr>
        <w:t>трансферта бюджету муниципального образования не принимается в случае, если условия предоставления трансферта были не выполнены в силу обстоятельств непреодолимой силы.</w:t>
      </w:r>
    </w:p>
    <w:p w14:paraId="574AF918" w14:textId="4BF4B2D3" w:rsidR="008B7C7C" w:rsidRPr="00B2708C" w:rsidRDefault="008F544B" w:rsidP="008B7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4B">
        <w:rPr>
          <w:rFonts w:ascii="Times New Roman" w:hAnsi="Times New Roman" w:cs="Times New Roman"/>
          <w:sz w:val="28"/>
          <w:szCs w:val="28"/>
        </w:rPr>
        <w:t>20</w:t>
      </w:r>
      <w:r w:rsidR="008B7C7C" w:rsidRPr="008F544B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 расходования трансферта муниципальными образованиями осуществляется </w:t>
      </w:r>
      <w:r w:rsidR="002154CA" w:rsidRPr="008F544B">
        <w:rPr>
          <w:rFonts w:ascii="Times New Roman" w:hAnsi="Times New Roman" w:cs="Times New Roman"/>
          <w:sz w:val="28"/>
          <w:szCs w:val="28"/>
        </w:rPr>
        <w:t>департаментом</w:t>
      </w:r>
      <w:r w:rsidR="008B7C7C" w:rsidRPr="008F544B">
        <w:rPr>
          <w:rFonts w:ascii="Times New Roman" w:hAnsi="Times New Roman" w:cs="Times New Roman"/>
          <w:sz w:val="28"/>
          <w:szCs w:val="28"/>
        </w:rPr>
        <w:t xml:space="preserve"> </w:t>
      </w:r>
      <w:r w:rsidR="002154CA" w:rsidRPr="008F54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C7C" w:rsidRPr="008F544B">
        <w:rPr>
          <w:rFonts w:ascii="Times New Roman" w:hAnsi="Times New Roman" w:cs="Times New Roman"/>
          <w:sz w:val="28"/>
          <w:szCs w:val="28"/>
        </w:rPr>
        <w:t>по физической культуре и спорту правительства области.</w:t>
      </w:r>
    </w:p>
    <w:p w14:paraId="7242F81D" w14:textId="77777777" w:rsidR="008B7C7C" w:rsidRPr="00B2708C" w:rsidRDefault="008B7C7C" w:rsidP="008B7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7C7C" w:rsidRPr="00B2708C" w:rsidSect="00630E4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FD8D" w14:textId="77777777" w:rsidR="00AE2B28" w:rsidRDefault="00AE2B28" w:rsidP="00630E4C">
      <w:pPr>
        <w:spacing w:after="0" w:line="240" w:lineRule="auto"/>
      </w:pPr>
      <w:r>
        <w:separator/>
      </w:r>
    </w:p>
  </w:endnote>
  <w:endnote w:type="continuationSeparator" w:id="0">
    <w:p w14:paraId="3DA27258" w14:textId="77777777" w:rsidR="00AE2B28" w:rsidRDefault="00AE2B28" w:rsidP="0063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8350" w14:textId="77777777" w:rsidR="00AE2B28" w:rsidRDefault="00AE2B28" w:rsidP="00630E4C">
      <w:pPr>
        <w:spacing w:after="0" w:line="240" w:lineRule="auto"/>
      </w:pPr>
      <w:r>
        <w:separator/>
      </w:r>
    </w:p>
  </w:footnote>
  <w:footnote w:type="continuationSeparator" w:id="0">
    <w:p w14:paraId="096F2FF7" w14:textId="77777777" w:rsidR="00AE2B28" w:rsidRDefault="00AE2B28" w:rsidP="0063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6230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5A1B34A1" w14:textId="0BB2FC18" w:rsidR="00630E4C" w:rsidRPr="00630E4C" w:rsidRDefault="00630E4C" w:rsidP="00630E4C">
        <w:pPr>
          <w:pStyle w:val="a3"/>
          <w:jc w:val="center"/>
          <w:rPr>
            <w:rFonts w:ascii="Times New Roman" w:hAnsi="Times New Roman"/>
            <w:sz w:val="28"/>
          </w:rPr>
        </w:pPr>
        <w:r w:rsidRPr="00630E4C">
          <w:rPr>
            <w:rFonts w:ascii="Times New Roman" w:hAnsi="Times New Roman"/>
            <w:sz w:val="28"/>
          </w:rPr>
          <w:fldChar w:fldCharType="begin"/>
        </w:r>
        <w:r w:rsidRPr="00630E4C">
          <w:rPr>
            <w:rFonts w:ascii="Times New Roman" w:hAnsi="Times New Roman"/>
            <w:sz w:val="28"/>
          </w:rPr>
          <w:instrText>PAGE   \* MERGEFORMAT</w:instrText>
        </w:r>
        <w:r w:rsidRPr="00630E4C">
          <w:rPr>
            <w:rFonts w:ascii="Times New Roman" w:hAnsi="Times New Roman"/>
            <w:sz w:val="28"/>
          </w:rPr>
          <w:fldChar w:fldCharType="separate"/>
        </w:r>
        <w:r w:rsidR="00386BE8">
          <w:rPr>
            <w:rFonts w:ascii="Times New Roman" w:hAnsi="Times New Roman"/>
            <w:noProof/>
            <w:sz w:val="28"/>
          </w:rPr>
          <w:t>4</w:t>
        </w:r>
        <w:r w:rsidRPr="00630E4C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D"/>
    <w:rsid w:val="000668CA"/>
    <w:rsid w:val="00077B6F"/>
    <w:rsid w:val="002154CA"/>
    <w:rsid w:val="002F076A"/>
    <w:rsid w:val="00346F83"/>
    <w:rsid w:val="00386BE8"/>
    <w:rsid w:val="0053664E"/>
    <w:rsid w:val="00630E4C"/>
    <w:rsid w:val="00735EB3"/>
    <w:rsid w:val="00781E58"/>
    <w:rsid w:val="00893B4A"/>
    <w:rsid w:val="008B7C7C"/>
    <w:rsid w:val="008F544B"/>
    <w:rsid w:val="00956C52"/>
    <w:rsid w:val="00AE2B28"/>
    <w:rsid w:val="00C8738D"/>
    <w:rsid w:val="00C91D81"/>
    <w:rsid w:val="00CB27D3"/>
    <w:rsid w:val="00DA67FA"/>
    <w:rsid w:val="00E50E05"/>
    <w:rsid w:val="00EC1126"/>
    <w:rsid w:val="00F31DB0"/>
    <w:rsid w:val="00F37854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5910"/>
  <w15:chartTrackingRefBased/>
  <w15:docId w15:val="{BBDFCB6B-C102-446D-BBA8-D518A11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E4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3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E4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9CE9DECA78BF30D65E23639A0F5181DDE0C2E32AE0A608B296689D36FCE6401DB17EC634185B74873D7933239CB9898F7C56B60CCJ7qBF" TargetMode="External"/><Relationship Id="rId13" Type="http://schemas.openxmlformats.org/officeDocument/2006/relationships/hyperlink" Target="consultantplus://offline/ref=AD38147E0AA76C349DA1EAE8B85D1DC0DBBF6B134026896A21E09A1AF58AEA914B61B24C51582513935FA2C323207BE0C7D5224D84091DEB5EDD5Cw7S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70C8ECC61AC01D2AF5A7E9C927A2645283C170DE72526CEFB84D5D284832195EDBB0313AEDBF65AFB011A1B9A73F659F7F8BE585E123F4F5C91p7v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266506A44789392E0C6717171EA6C4C32DEDF112D40B8AAD3930432B046E0D1144E420E19165F1A89B7A3EAD066EF8915C1A2B9285FA363934B5Z5x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70C8ECC61AC01D2AF5A7E9C927A2645283C170CEA292EC2FB84D5D284832195EDBB0313AEDBF65EFE06191B9A73F659F7F8BE585E123F4F5C91p7v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2C1C02EF59E34DAEAC5825321F53486A448C6AE0AD581B577E6B95DC3A71501D76F0E7CB12ADCFED5BB73699BFC67654EB7B781F88F2A66977BBuDiAB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9CE9DECA78BF30D65FC3B2FCCAF1718D2552336A10937DE763DD48466C43346944EAA204F85BC192294C5346C9DC2CDFBDA6E7ECE7878BF64E1J5qAF" TargetMode="External"/><Relationship Id="rId14" Type="http://schemas.openxmlformats.org/officeDocument/2006/relationships/hyperlink" Target="consultantplus://offline/ref=AD38147E0AA76C349DA1F4E5AE3147CFDEB3321E4524863578BFC147A283E0C61E2EB30214523A139344A0C32Aw7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B3BE-3A5C-4858-83B7-D9EA89B5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Вера Валентиновна</dc:creator>
  <cp:keywords/>
  <dc:description/>
  <cp:lastModifiedBy>Муравьева Вера Валентиновна</cp:lastModifiedBy>
  <cp:revision>10</cp:revision>
  <dcterms:created xsi:type="dcterms:W3CDTF">2022-01-17T23:58:00Z</dcterms:created>
  <dcterms:modified xsi:type="dcterms:W3CDTF">2022-01-20T02:26:00Z</dcterms:modified>
</cp:coreProperties>
</file>